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59" w:rsidRDefault="00033C59" w:rsidP="00033C59">
      <w:pPr>
        <w:jc w:val="both"/>
        <w:rPr>
          <w:rFonts w:asciiTheme="majorHAnsi" w:hAnsiTheme="majorHAnsi" w:cs="Arial"/>
          <w:b/>
          <w:i/>
          <w:u w:val="single"/>
        </w:rPr>
      </w:pPr>
      <w:r w:rsidRPr="00033C59">
        <w:rPr>
          <w:rFonts w:asciiTheme="majorHAnsi" w:hAnsiTheme="majorHAnsi" w:cs="Arial"/>
          <w:b/>
          <w:i/>
          <w:u w:val="single"/>
        </w:rPr>
        <w:t>Temat: Płazy – kręgowce wodno – lądowe.</w:t>
      </w:r>
    </w:p>
    <w:p w:rsidR="00033C59" w:rsidRDefault="00033C59" w:rsidP="00033C59">
      <w:r>
        <w:t>Przeczytaj temat z podręcznika str. 93-96. Przeanalizuj schematy ze strony 94 i 95.</w:t>
      </w:r>
    </w:p>
    <w:p w:rsidR="00033C59" w:rsidRPr="00033C59" w:rsidRDefault="00033C59" w:rsidP="00033C59">
      <w:r>
        <w:t xml:space="preserve">Przepisz lub wklej poniższą notatkę do zeszytu. </w:t>
      </w:r>
    </w:p>
    <w:p w:rsidR="00033C59" w:rsidRPr="00033C59" w:rsidRDefault="00033C59" w:rsidP="00033C59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033C59">
        <w:rPr>
          <w:rFonts w:asciiTheme="majorHAnsi" w:hAnsiTheme="majorHAnsi" w:cs="Arial"/>
        </w:rPr>
        <w:t>Przystosowania płazów do życia na lądzie</w:t>
      </w:r>
    </w:p>
    <w:p w:rsidR="00033C59" w:rsidRPr="00033C59" w:rsidRDefault="00033C59" w:rsidP="00033C59">
      <w:pPr>
        <w:pStyle w:val="Standard"/>
        <w:numPr>
          <w:ilvl w:val="0"/>
          <w:numId w:val="2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grzbietowo-brzuszne spłaszczenie ciała,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oczy osłonięte powiekami, chroniące przed wysychaniem,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palczaste kończyny do chodzenia po lądzie,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błona pływna między palcami do pływania w wodzie,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komórki barwnikowe skóry, służące do maskowania się i odstraszania wrogów,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wilgotna skóra, zapewniająca wymianę gazową w wodzie,</w:t>
      </w:r>
    </w:p>
    <w:p w:rsidR="00033C59" w:rsidRPr="00033C59" w:rsidRDefault="00033C59" w:rsidP="00033C59">
      <w:pPr>
        <w:pStyle w:val="Standard"/>
        <w:numPr>
          <w:ilvl w:val="0"/>
          <w:numId w:val="1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workowate płuca, umożliwiające oddychanie tlenem atmosferycznym.</w:t>
      </w:r>
    </w:p>
    <w:p w:rsidR="00033C59" w:rsidRDefault="00033C59">
      <w:pPr>
        <w:rPr>
          <w:rFonts w:asciiTheme="majorHAnsi" w:hAnsiTheme="majorHAnsi"/>
        </w:rPr>
      </w:pPr>
    </w:p>
    <w:p w:rsidR="00A71902" w:rsidRPr="00033C59" w:rsidRDefault="00033C59" w:rsidP="00033C59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033C59">
        <w:rPr>
          <w:rFonts w:asciiTheme="majorHAnsi" w:hAnsiTheme="majorHAnsi"/>
        </w:rPr>
        <w:t>Cykl rozwojowy płazów</w:t>
      </w:r>
    </w:p>
    <w:p w:rsidR="00033C59" w:rsidRPr="00033C59" w:rsidRDefault="00033C59" w:rsidP="00033C59">
      <w:pPr>
        <w:pStyle w:val="Standard"/>
        <w:numPr>
          <w:ilvl w:val="0"/>
          <w:numId w:val="4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Samica żaby składa do wody jaja, czyli skrzek.</w:t>
      </w:r>
    </w:p>
    <w:p w:rsidR="00033C59" w:rsidRP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Samiec polewa złożone jaja mleczkiem zawierającym plemniki.</w:t>
      </w:r>
    </w:p>
    <w:p w:rsidR="00033C59" w:rsidRPr="00033C59" w:rsidRDefault="00033C59" w:rsidP="00033C59">
      <w:pPr>
        <w:pStyle w:val="Standard"/>
        <w:tabs>
          <w:tab w:val="left" w:pos="4282"/>
        </w:tabs>
        <w:ind w:left="2141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Takie zapłodnienie nazywamy zewnętrznym.</w:t>
      </w:r>
    </w:p>
    <w:p w:rsid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 xml:space="preserve">Z zapłodnionych jaj wylęgają się kijanki, które mają ogon, żyją w wodzie </w:t>
      </w:r>
    </w:p>
    <w:p w:rsidR="00033C59" w:rsidRPr="00033C59" w:rsidRDefault="00033C59" w:rsidP="00033C59">
      <w:pPr>
        <w:pStyle w:val="Standard"/>
        <w:tabs>
          <w:tab w:val="left" w:pos="4282"/>
        </w:tabs>
        <w:ind w:left="2141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i oddychają skrzelami.</w:t>
      </w:r>
    </w:p>
    <w:p w:rsidR="00033C59" w:rsidRP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Gdy kijanki dojrzewają, rozwijają się długie kończyny tylne, a potem przednie.</w:t>
      </w:r>
    </w:p>
    <w:p w:rsidR="00033C59" w:rsidRP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Ogon stopniowo zanika.</w:t>
      </w:r>
    </w:p>
    <w:p w:rsidR="00033C59" w:rsidRP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Młode żaby mają już płuca, więc mogą oddychać tlenem atmosferycznym</w:t>
      </w:r>
      <w:r>
        <w:rPr>
          <w:rFonts w:asciiTheme="majorHAnsi" w:hAnsiTheme="majorHAnsi" w:cs="Arial"/>
          <w:sz w:val="22"/>
          <w:szCs w:val="22"/>
        </w:rPr>
        <w:br/>
      </w:r>
      <w:r w:rsidRPr="00033C59">
        <w:rPr>
          <w:rFonts w:asciiTheme="majorHAnsi" w:hAnsiTheme="majorHAnsi" w:cs="Arial"/>
          <w:sz w:val="22"/>
          <w:szCs w:val="22"/>
        </w:rPr>
        <w:t xml:space="preserve"> i wychodzić na ląd.</w:t>
      </w:r>
    </w:p>
    <w:p w:rsidR="00033C59" w:rsidRPr="00033C59" w:rsidRDefault="00033C59" w:rsidP="00033C59">
      <w:pPr>
        <w:pStyle w:val="Standard"/>
        <w:numPr>
          <w:ilvl w:val="0"/>
          <w:numId w:val="3"/>
        </w:numPr>
        <w:tabs>
          <w:tab w:val="left" w:pos="4282"/>
        </w:tabs>
        <w:ind w:left="2141" w:hanging="360"/>
        <w:jc w:val="both"/>
        <w:rPr>
          <w:rFonts w:asciiTheme="majorHAnsi" w:hAnsiTheme="majorHAnsi" w:cs="Arial"/>
          <w:sz w:val="22"/>
          <w:szCs w:val="22"/>
        </w:rPr>
      </w:pPr>
      <w:r w:rsidRPr="00033C59">
        <w:rPr>
          <w:rFonts w:asciiTheme="majorHAnsi" w:hAnsiTheme="majorHAnsi" w:cs="Arial"/>
          <w:sz w:val="22"/>
          <w:szCs w:val="22"/>
        </w:rPr>
        <w:t>By móc się rozmnażać, żaby muszą wrócić do wody, by złożyć w niej jaja.</w:t>
      </w:r>
    </w:p>
    <w:p w:rsidR="00033C59" w:rsidRDefault="00033C59">
      <w:pPr>
        <w:rPr>
          <w:rFonts w:asciiTheme="majorHAnsi" w:hAnsiTheme="majorHAnsi"/>
        </w:rPr>
      </w:pPr>
    </w:p>
    <w:p w:rsidR="00033C59" w:rsidRPr="00033C59" w:rsidRDefault="00033C59" w:rsidP="00033C59">
      <w:pPr>
        <w:pStyle w:val="Akapitzlist"/>
        <w:numPr>
          <w:ilvl w:val="0"/>
          <w:numId w:val="6"/>
        </w:numPr>
        <w:rPr>
          <w:rFonts w:asciiTheme="majorHAnsi" w:hAnsiTheme="majorHAnsi"/>
        </w:rPr>
      </w:pPr>
      <w:r w:rsidRPr="00033C59">
        <w:rPr>
          <w:rFonts w:asciiTheme="majorHAnsi" w:hAnsiTheme="majorHAnsi"/>
        </w:rPr>
        <w:t>Wymień trzy cechy płazów, które umożliwiają im życie w wodzie:</w:t>
      </w:r>
    </w:p>
    <w:p w:rsidR="00033C59" w:rsidRDefault="00033C59" w:rsidP="00033C5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…………………………………………………………………………………………………………………………………….</w:t>
      </w:r>
    </w:p>
    <w:p w:rsidR="00033C59" w:rsidRDefault="00033C59" w:rsidP="00033C5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………………………………………………………………………………………………………………………………….....</w:t>
      </w:r>
    </w:p>
    <w:p w:rsidR="00033C59" w:rsidRPr="00033C59" w:rsidRDefault="00033C59" w:rsidP="00033C59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……………………………………………………………………………………………………………………………………..</w:t>
      </w:r>
    </w:p>
    <w:sectPr w:rsidR="00033C59" w:rsidRPr="00033C59" w:rsidSect="00A7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537F"/>
    <w:multiLevelType w:val="multilevel"/>
    <w:tmpl w:val="12CC78E4"/>
    <w:styleLink w:val="WW8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8442BDE"/>
    <w:multiLevelType w:val="hybridMultilevel"/>
    <w:tmpl w:val="AA78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2667F"/>
    <w:multiLevelType w:val="hybridMultilevel"/>
    <w:tmpl w:val="ECF86B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A150E"/>
    <w:multiLevelType w:val="multilevel"/>
    <w:tmpl w:val="C7744602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  <w:num w:numId="3">
    <w:abstractNumId w:val="3"/>
  </w:num>
  <w:num w:numId="4">
    <w:abstractNumId w:val="3"/>
    <w:lvlOverride w:ilv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3C59"/>
    <w:rsid w:val="00033C59"/>
    <w:rsid w:val="00A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3C59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Times New Roman"/>
      <w:kern w:val="3"/>
      <w:sz w:val="24"/>
      <w:szCs w:val="24"/>
      <w:lang w:eastAsia="zh-CN"/>
    </w:rPr>
  </w:style>
  <w:style w:type="numbering" w:customStyle="1" w:styleId="WW8Num24">
    <w:name w:val="WW8Num24"/>
    <w:basedOn w:val="Bezlisty"/>
    <w:rsid w:val="00033C59"/>
    <w:pPr>
      <w:numPr>
        <w:numId w:val="1"/>
      </w:numPr>
    </w:pPr>
  </w:style>
  <w:style w:type="numbering" w:customStyle="1" w:styleId="WW8Num10">
    <w:name w:val="WW8Num10"/>
    <w:basedOn w:val="Bezlisty"/>
    <w:rsid w:val="00033C59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3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2020-03-19T16:25:00Z</dcterms:created>
  <dcterms:modified xsi:type="dcterms:W3CDTF">2020-03-19T16:32:00Z</dcterms:modified>
</cp:coreProperties>
</file>